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0B" w:rsidRPr="00CF4B58" w:rsidRDefault="00DB080B" w:rsidP="00DB080B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bookmarkStart w:id="0" w:name="_GoBack"/>
      <w:bookmarkEnd w:id="0"/>
      <w:r w:rsidRPr="00CF4B58">
        <w:rPr>
          <w:rFonts w:ascii="Traditional Arabic" w:hAnsi="Traditional Arabic" w:cs="Traditional Arabic"/>
          <w:b/>
          <w:bCs/>
          <w:sz w:val="26"/>
          <w:szCs w:val="26"/>
          <w:rtl/>
        </w:rPr>
        <w:t>طلب</w:t>
      </w:r>
      <w:r w:rsidRPr="00CF4B58"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 w:rsidRPr="00CF4B58">
        <w:rPr>
          <w:rFonts w:ascii="Traditional Arabic" w:hAnsi="Traditional Arabic" w:cs="Traditional Arabic"/>
          <w:b/>
          <w:bCs/>
          <w:sz w:val="26"/>
          <w:szCs w:val="26"/>
          <w:rtl/>
        </w:rPr>
        <w:t>مشاركة</w:t>
      </w:r>
    </w:p>
    <w:p w:rsidR="00DB080B" w:rsidRPr="00CF4B58" w:rsidRDefault="00DB080B" w:rsidP="00693267">
      <w:pPr>
        <w:bidi/>
        <w:spacing w:after="0"/>
        <w:jc w:val="center"/>
        <w:rPr>
          <w:rFonts w:ascii="Traditional Arabic" w:hAnsi="Traditional Arabic" w:cs="Traditional Arabic"/>
          <w:b/>
          <w:bCs/>
          <w:rtl/>
          <w:lang w:bidi="ar-YE"/>
        </w:rPr>
      </w:pPr>
      <w:r w:rsidRPr="00CF4B58">
        <w:rPr>
          <w:rFonts w:ascii="Traditional Arabic" w:hAnsi="Traditional Arabic" w:cs="Traditional Arabic"/>
          <w:b/>
          <w:bCs/>
          <w:rtl/>
        </w:rPr>
        <w:t>المؤتمر الإقليمي</w:t>
      </w:r>
      <w:r w:rsidR="009C7DAB">
        <w:rPr>
          <w:rFonts w:ascii="Traditional Arabic" w:hAnsi="Traditional Arabic" w:cs="Traditional Arabic" w:hint="cs"/>
          <w:b/>
          <w:bCs/>
          <w:rtl/>
        </w:rPr>
        <w:t xml:space="preserve"> الثاني</w:t>
      </w:r>
      <w:r w:rsidRPr="00CF4B58">
        <w:rPr>
          <w:rFonts w:ascii="Traditional Arabic" w:hAnsi="Traditional Arabic" w:cs="Traditional Arabic"/>
          <w:b/>
          <w:bCs/>
          <w:rtl/>
        </w:rPr>
        <w:t xml:space="preserve"> لمنظمة سيفرورلد </w:t>
      </w:r>
      <w:r w:rsidR="00693267">
        <w:rPr>
          <w:rFonts w:ascii="Traditional Arabic" w:hAnsi="Traditional Arabic" w:cs="Traditional Arabic" w:hint="cs"/>
          <w:b/>
          <w:bCs/>
          <w:rtl/>
        </w:rPr>
        <w:br/>
        <w:t>"</w:t>
      </w:r>
      <w:r w:rsidRPr="00CF4B58">
        <w:rPr>
          <w:rFonts w:ascii="Traditional Arabic" w:hAnsi="Traditional Arabic" w:cs="Traditional Arabic"/>
          <w:b/>
          <w:bCs/>
          <w:rtl/>
        </w:rPr>
        <w:t>دور المرأة في تحسين الأمن</w:t>
      </w:r>
      <w:r w:rsidR="00693267">
        <w:rPr>
          <w:rFonts w:ascii="Traditional Arabic" w:hAnsi="Traditional Arabic" w:cs="Traditional Arabic" w:hint="cs"/>
          <w:b/>
          <w:bCs/>
          <w:rtl/>
        </w:rPr>
        <w:t>"</w:t>
      </w:r>
      <w:r>
        <w:rPr>
          <w:rFonts w:ascii="Traditional Arabic" w:hAnsi="Traditional Arabic" w:cs="Traditional Arabic"/>
          <w:b/>
          <w:bCs/>
        </w:rPr>
        <w:br/>
      </w:r>
      <w:r>
        <w:rPr>
          <w:rFonts w:ascii="Traditional Arabic" w:hAnsi="Traditional Arabic" w:cs="Traditional Arabic" w:hint="cs"/>
          <w:b/>
          <w:bCs/>
          <w:rtl/>
          <w:lang w:bidi="ar-YE"/>
        </w:rPr>
        <w:t>3-5 مارس 2014</w:t>
      </w:r>
      <w:r>
        <w:rPr>
          <w:rFonts w:ascii="Traditional Arabic" w:hAnsi="Traditional Arabic" w:cs="Traditional Arabic"/>
          <w:b/>
          <w:bCs/>
          <w:rtl/>
          <w:lang w:bidi="ar-YE"/>
        </w:rPr>
        <w:br/>
      </w:r>
      <w:r>
        <w:rPr>
          <w:rFonts w:ascii="Traditional Arabic" w:hAnsi="Traditional Arabic" w:cs="Traditional Arabic" w:hint="cs"/>
          <w:b/>
          <w:bCs/>
          <w:rtl/>
          <w:lang w:bidi="ar-YE"/>
        </w:rPr>
        <w:t>تونس- الجمهورية التونسية</w:t>
      </w:r>
    </w:p>
    <w:p w:rsidR="00DB080B" w:rsidRPr="00CF4B58" w:rsidRDefault="00DB080B" w:rsidP="00DB080B">
      <w:pPr>
        <w:bidi/>
        <w:spacing w:after="0"/>
        <w:rPr>
          <w:rFonts w:ascii="Traditional Arabic" w:hAnsi="Traditional Arabic" w:cs="Traditional Arabic"/>
          <w:lang w:bidi="ar-YE"/>
        </w:rPr>
      </w:pPr>
    </w:p>
    <w:p w:rsidR="00555DCC" w:rsidRPr="00CF4B58" w:rsidRDefault="00091443" w:rsidP="00DB080B">
      <w:pPr>
        <w:tabs>
          <w:tab w:val="left" w:pos="5445"/>
        </w:tabs>
        <w:bidi/>
        <w:spacing w:after="0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br/>
      </w:r>
    </w:p>
    <w:p w:rsidR="00DB080B" w:rsidRPr="009C7DAB" w:rsidRDefault="009C7DAB" w:rsidP="00DB080B">
      <w:pPr>
        <w:bidi/>
        <w:jc w:val="lowKashida"/>
        <w:rPr>
          <w:rFonts w:ascii="Traditional Arabic" w:hAnsi="Traditional Arabic" w:cs="Traditional Arabic"/>
          <w:bCs/>
          <w:color w:val="000000" w:themeColor="text1"/>
          <w:rtl/>
          <w:lang w:bidi="ar-EG"/>
        </w:rPr>
      </w:pPr>
      <w:r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>تهديكم منظمة سيفرورل</w:t>
      </w:r>
      <w:r w:rsidR="00DB080B" w:rsidRPr="009C7DAB"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>د اجمل التحايا وتود ان تعلن عن مؤتمرها الإقليمي الثاني ضمن مشروع تعزيز صوت المرأة في الحياة العامة. وهو مشروع تعمل عليه المنظمة في ثلاث دول عربية هي ليبيا، مصر ، و اليمن و يركز على امن و سلامة المرأة و العوائق المتعلقة بها والتي لها تأثيرها على مشاركة المرأة في الحياة العامة، و يعمل المشروع على تعزيز اصوات النساء من خلال ربط النساء الآتي لديهن اهتمام بقضايا أمن و سلامة المرأة من خلال شبكة محلية و اخرى اقليمية لتبادل الأفكار و الخبرات و المعارف</w:t>
      </w:r>
      <w:r w:rsidR="00DB080B">
        <w:rPr>
          <w:rFonts w:hint="cs"/>
          <w:rtl/>
          <w:lang w:bidi="ar-YE"/>
        </w:rPr>
        <w:t xml:space="preserve">. </w:t>
      </w:r>
      <w:r w:rsidR="00DB080B">
        <w:rPr>
          <w:rtl/>
          <w:lang w:bidi="ar-YE"/>
        </w:rPr>
        <w:br/>
      </w:r>
      <w:r w:rsidR="00DB080B" w:rsidRPr="009C7DAB"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>و ضمن العمل على المشروع تتيح سيفرورلد الفرصة من خلال مؤتمرها الإقليمي</w:t>
      </w:r>
      <w:r w:rsidRPr="009C7DAB"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 xml:space="preserve"> الثاني</w:t>
      </w:r>
      <w:r w:rsidR="00DB080B" w:rsidRPr="009C7DAB"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 xml:space="preserve"> </w:t>
      </w:r>
      <w:r w:rsidR="00693267" w:rsidRPr="009C7DAB"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>لل</w:t>
      </w:r>
      <w:r w:rsidR="00DB080B" w:rsidRPr="009C7DAB">
        <w:rPr>
          <w:rFonts w:ascii="Traditional Arabic" w:hAnsi="Traditional Arabic" w:cs="Traditional Arabic" w:hint="cs"/>
          <w:bCs/>
          <w:color w:val="000000" w:themeColor="text1"/>
          <w:rtl/>
          <w:lang w:bidi="ar-EG"/>
        </w:rPr>
        <w:t xml:space="preserve">نساء المهتمات بالقضية من داخل الشبكة و خارجها للتشبيك و تبادل النقاشات مع نظيراتهن من البلدان المختلفة للمشروع، و بذلك ندعوا المهتمين بالتقدم لطلب المشاركة في المؤتمر. </w:t>
      </w:r>
    </w:p>
    <w:p w:rsidR="00D26E3B" w:rsidRPr="009C7DAB" w:rsidRDefault="00693267" w:rsidP="00693267">
      <w:pPr>
        <w:bidi/>
        <w:spacing w:after="0"/>
        <w:rPr>
          <w:rFonts w:ascii="Traditional Arabic" w:hAnsi="Traditional Arabic" w:cs="Traditional Arabic"/>
          <w:bCs/>
          <w:color w:val="000000" w:themeColor="text1"/>
          <w:u w:val="single"/>
          <w:lang w:bidi="ar-EG"/>
        </w:rPr>
      </w:pPr>
      <w:r w:rsidRPr="009C7DAB">
        <w:rPr>
          <w:rFonts w:ascii="Traditional Arabic" w:hAnsi="Traditional Arabic" w:cs="Traditional Arabic" w:hint="cs"/>
          <w:bCs/>
          <w:color w:val="000000" w:themeColor="text1"/>
          <w:u w:val="single"/>
          <w:rtl/>
          <w:lang w:bidi="ar-EG"/>
        </w:rPr>
        <w:t>مكان المؤتمر</w:t>
      </w:r>
    </w:p>
    <w:p w:rsidR="00EB51C1" w:rsidRPr="00CF4B58" w:rsidRDefault="004B728E" w:rsidP="004B728E">
      <w:pPr>
        <w:bidi/>
        <w:spacing w:after="0"/>
        <w:rPr>
          <w:rFonts w:ascii="Traditional Arabic" w:hAnsi="Traditional Arabic" w:cs="Traditional Arabic"/>
        </w:rPr>
      </w:pPr>
      <w:r w:rsidRPr="009C7DAB">
        <w:rPr>
          <w:rFonts w:ascii="Traditional Arabic" w:hAnsi="Traditional Arabic" w:cs="Traditional Arabic"/>
          <w:rtl/>
        </w:rPr>
        <w:t xml:space="preserve">يعقد </w:t>
      </w:r>
      <w:r w:rsidR="00693267" w:rsidRPr="009C7DAB">
        <w:rPr>
          <w:rFonts w:ascii="Traditional Arabic" w:hAnsi="Traditional Arabic" w:cs="Traditional Arabic"/>
          <w:rtl/>
        </w:rPr>
        <w:t xml:space="preserve">المؤتمر </w:t>
      </w:r>
      <w:r w:rsidRPr="009C7DAB">
        <w:rPr>
          <w:rFonts w:ascii="Traditional Arabic" w:hAnsi="Traditional Arabic" w:cs="Traditional Arabic"/>
          <w:rtl/>
        </w:rPr>
        <w:t>في تونس</w:t>
      </w:r>
      <w:r w:rsidR="00693267" w:rsidRPr="009C7DAB">
        <w:rPr>
          <w:rFonts w:ascii="Traditional Arabic" w:hAnsi="Traditional Arabic" w:cs="Traditional Arabic"/>
          <w:rtl/>
        </w:rPr>
        <w:t xml:space="preserve"> العاصمة</w:t>
      </w:r>
      <w:r w:rsidRPr="009C7DAB">
        <w:rPr>
          <w:rFonts w:ascii="Traditional Arabic" w:hAnsi="Traditional Arabic" w:cs="Traditional Arabic"/>
          <w:rtl/>
        </w:rPr>
        <w:t xml:space="preserve"> بين الثالث والخامس من مارس/آذار 2014.</w:t>
      </w:r>
      <w:r w:rsidR="00693267">
        <w:rPr>
          <w:rFonts w:ascii="Traditional Arabic" w:hAnsi="Traditional Arabic" w:cs="Traditional Arabic" w:hint="cs"/>
          <w:rtl/>
        </w:rPr>
        <w:br/>
      </w:r>
      <w:r w:rsidR="00693267">
        <w:rPr>
          <w:rFonts w:ascii="Traditional Arabic" w:hAnsi="Traditional Arabic" w:cs="Traditional Arabic" w:hint="cs"/>
          <w:rtl/>
        </w:rPr>
        <w:br/>
      </w:r>
      <w:r w:rsidR="00693267" w:rsidRPr="009C7DAB">
        <w:rPr>
          <w:rFonts w:ascii="Traditional Arabic" w:hAnsi="Traditional Arabic" w:cs="Traditional Arabic" w:hint="cs"/>
          <w:bCs/>
          <w:color w:val="000000" w:themeColor="text1"/>
          <w:u w:val="single"/>
          <w:rtl/>
          <w:lang w:bidi="ar-EG"/>
        </w:rPr>
        <w:t>شروط التقديم</w:t>
      </w:r>
    </w:p>
    <w:p w:rsidR="007451D5" w:rsidRDefault="00693267" w:rsidP="00693267">
      <w:pPr>
        <w:bidi/>
        <w:spacing w:after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أن يكون المتقدم قد عمل في نشاط او حضر  على الأقل نشاطاً واحداً له علاقة بقضايا أمن و سلامة المرأة.</w:t>
      </w:r>
      <w:r w:rsidR="007451D5">
        <w:rPr>
          <w:rFonts w:ascii="Traditional Arabic" w:hAnsi="Traditional Arabic" w:cs="Traditional Arabic"/>
          <w:rtl/>
        </w:rPr>
        <w:br/>
      </w:r>
      <w:r w:rsidR="007451D5">
        <w:rPr>
          <w:rFonts w:ascii="Traditional Arabic" w:hAnsi="Traditional Arabic" w:cs="Traditional Arabic" w:hint="cs"/>
          <w:rtl/>
        </w:rPr>
        <w:t>أن يكون المتقدم يحمل جنسية أحد البلدان الثلاث للمشروع: ليبيا، مصر، أو اليمن.</w:t>
      </w:r>
    </w:p>
    <w:p w:rsidR="00693267" w:rsidRDefault="00693267" w:rsidP="007451D5">
      <w:pPr>
        <w:bidi/>
        <w:spacing w:after="0"/>
        <w:rPr>
          <w:rFonts w:ascii="Traditional Arabic" w:hAnsi="Traditional Arabic" w:cs="Traditional Arabic"/>
          <w:rtl/>
          <w:lang w:bidi="ar-YE"/>
        </w:rPr>
      </w:pPr>
      <w:r>
        <w:rPr>
          <w:rFonts w:ascii="Traditional Arabic" w:hAnsi="Traditional Arabic" w:cs="Traditional Arabic" w:hint="cs"/>
          <w:rtl/>
        </w:rPr>
        <w:br/>
      </w:r>
      <w:r w:rsidRPr="00693267">
        <w:rPr>
          <w:rFonts w:ascii="Traditional Arabic" w:hAnsi="Traditional Arabic" w:cs="Traditional Arabic" w:hint="cs"/>
          <w:bCs/>
          <w:color w:val="000000" w:themeColor="text1"/>
          <w:u w:val="single"/>
          <w:rtl/>
          <w:lang w:bidi="ar-EG"/>
        </w:rPr>
        <w:t>لغة المؤتمر</w:t>
      </w:r>
      <w:r w:rsidRPr="00693267">
        <w:rPr>
          <w:rFonts w:ascii="Traditional Arabic" w:hAnsi="Traditional Arabic" w:cs="Traditional Arabic"/>
          <w:rtl/>
        </w:rPr>
        <w:br/>
      </w:r>
      <w:r w:rsidR="005262B6">
        <w:rPr>
          <w:rFonts w:ascii="Traditional Arabic" w:hAnsi="Traditional Arabic" w:cs="Traditional Arabic" w:hint="cs"/>
          <w:rtl/>
        </w:rPr>
        <w:t xml:space="preserve">لغتي المؤتمر هما </w:t>
      </w:r>
      <w:r w:rsidRPr="00693267">
        <w:rPr>
          <w:rFonts w:ascii="Traditional Arabic" w:hAnsi="Traditional Arabic" w:cs="Traditional Arabic" w:hint="cs"/>
          <w:rtl/>
        </w:rPr>
        <w:t xml:space="preserve"> العربية و الإنجليزية مع توفر الترجمة الفورية لغير الناطقين بأيٍ من اللغتين.</w:t>
      </w:r>
      <w:r w:rsidR="007451D5">
        <w:rPr>
          <w:rFonts w:ascii="Traditional Arabic" w:hAnsi="Traditional Arabic" w:cs="Traditional Arabic"/>
          <w:rtl/>
        </w:rPr>
        <w:br/>
      </w:r>
      <w:r w:rsidR="007451D5">
        <w:rPr>
          <w:rFonts w:ascii="Traditional Arabic" w:hAnsi="Traditional Arabic" w:cs="Traditional Arabic" w:hint="cs"/>
          <w:rtl/>
        </w:rPr>
        <w:br/>
      </w:r>
      <w:r w:rsidR="007451D5" w:rsidRPr="007451D5">
        <w:rPr>
          <w:rFonts w:ascii="Traditional Arabic" w:hAnsi="Traditional Arabic" w:cs="Traditional Arabic" w:hint="cs"/>
          <w:bCs/>
          <w:color w:val="000000" w:themeColor="text1"/>
          <w:u w:val="single"/>
          <w:rtl/>
          <w:lang w:bidi="ar-EG"/>
        </w:rPr>
        <w:t>تكاليف المشاركة</w:t>
      </w:r>
      <w:r>
        <w:rPr>
          <w:rFonts w:ascii="Traditional Arabic" w:hAnsi="Traditional Arabic" w:cs="Traditional Arabic"/>
          <w:rtl/>
        </w:rPr>
        <w:br/>
      </w:r>
      <w:r w:rsidR="007451D5">
        <w:rPr>
          <w:rFonts w:ascii="Traditional Arabic" w:hAnsi="Traditional Arabic" w:cs="Traditional Arabic" w:hint="cs"/>
          <w:rtl/>
          <w:lang w:bidi="ar-YE"/>
        </w:rPr>
        <w:t xml:space="preserve"> تتكفل منظمة سيفرورلد بتغطية تكاليف المشارك من طيران و إقامة و تغذية خلال فترة المتؤتمر.</w:t>
      </w: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  <w:lang w:bidi="ar-YE"/>
        </w:rPr>
      </w:pPr>
    </w:p>
    <w:p w:rsidR="00D016EB" w:rsidRPr="00CF4B58" w:rsidRDefault="002A297B" w:rsidP="00693267">
      <w:p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سوف يبني هذا الم</w:t>
      </w:r>
      <w:r w:rsidR="005262B6">
        <w:rPr>
          <w:rFonts w:ascii="Traditional Arabic" w:hAnsi="Traditional Arabic" w:cs="Traditional Arabic"/>
          <w:rtl/>
        </w:rPr>
        <w:t>ؤتمر على المحادثات التي أجر</w:t>
      </w:r>
      <w:r w:rsidR="005262B6">
        <w:rPr>
          <w:rFonts w:ascii="Traditional Arabic" w:hAnsi="Traditional Arabic" w:cs="Traditional Arabic" w:hint="cs"/>
          <w:rtl/>
        </w:rPr>
        <w:t>يت</w:t>
      </w:r>
      <w:r w:rsidRPr="00CF4B58">
        <w:rPr>
          <w:rFonts w:ascii="Traditional Arabic" w:hAnsi="Traditional Arabic" w:cs="Traditional Arabic"/>
          <w:rtl/>
        </w:rPr>
        <w:t xml:space="preserve"> في المؤتمر الإقليمي الأخير بالإضافة إلى اللقاءات الو</w:t>
      </w:r>
      <w:r w:rsidR="005262B6">
        <w:rPr>
          <w:rFonts w:ascii="Traditional Arabic" w:hAnsi="Traditional Arabic" w:cs="Traditional Arabic"/>
          <w:rtl/>
        </w:rPr>
        <w:t xml:space="preserve">طنية المستوى في كل من </w:t>
      </w:r>
      <w:r w:rsidR="005262B6">
        <w:rPr>
          <w:rFonts w:ascii="Traditional Arabic" w:hAnsi="Traditional Arabic" w:cs="Traditional Arabic" w:hint="cs"/>
          <w:rtl/>
        </w:rPr>
        <w:t>ليبيا، مصر،</w:t>
      </w:r>
      <w:r w:rsidR="005262B6">
        <w:rPr>
          <w:rFonts w:ascii="Traditional Arabic" w:hAnsi="Traditional Arabic" w:cs="Traditional Arabic"/>
          <w:rtl/>
        </w:rPr>
        <w:t xml:space="preserve"> واليمن </w:t>
      </w:r>
      <w:r w:rsidR="003E4A5E" w:rsidRPr="00CF4B58">
        <w:rPr>
          <w:rFonts w:ascii="Traditional Arabic" w:hAnsi="Traditional Arabic" w:cs="Traditional Arabic"/>
          <w:rtl/>
        </w:rPr>
        <w:t>.</w:t>
      </w:r>
    </w:p>
    <w:p w:rsidR="00B051C8" w:rsidRPr="00CF4B58" w:rsidRDefault="003E4A5E" w:rsidP="00F40F41">
      <w:p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وفي إطار الموضوع العام عن دور المرأة في تحسين الأمن، فإننا نتطلع إلى مناقشة موضوعات فرعية قد تشمل:</w:t>
      </w:r>
    </w:p>
    <w:p w:rsidR="003E4A5E" w:rsidRPr="00CF4B58" w:rsidRDefault="003E4A5E" w:rsidP="003E4A5E">
      <w:pPr>
        <w:pStyle w:val="ListParagraph"/>
        <w:numPr>
          <w:ilvl w:val="0"/>
          <w:numId w:val="1"/>
        </w:num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 xml:space="preserve">دور المرأة في إصلاح القطاع الأمني </w:t>
      </w:r>
      <w:r w:rsidRPr="00CF4B58">
        <w:rPr>
          <w:rFonts w:ascii="Times New Roman" w:hAnsi="Times New Roman" w:cs="Times New Roman" w:hint="cs"/>
          <w:rtl/>
        </w:rPr>
        <w:t>​​</w:t>
      </w:r>
      <w:r w:rsidRPr="00CF4B58">
        <w:rPr>
          <w:rFonts w:ascii="Traditional Arabic" w:hAnsi="Traditional Arabic" w:cs="Traditional Arabic"/>
          <w:rtl/>
        </w:rPr>
        <w:t>وتحديد السياسات والأولويات الأمنية على المستوى الوطني</w:t>
      </w:r>
    </w:p>
    <w:p w:rsidR="003E4A5E" w:rsidRPr="00CF4B58" w:rsidRDefault="003E4A5E" w:rsidP="00980FCE">
      <w:pPr>
        <w:pStyle w:val="ListParagraph"/>
        <w:numPr>
          <w:ilvl w:val="0"/>
          <w:numId w:val="1"/>
        </w:num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 xml:space="preserve">دور المرأة في تحسين أمن مجتمعها وضمان </w:t>
      </w:r>
      <w:r w:rsidR="00980FCE" w:rsidRPr="00CF4B58">
        <w:rPr>
          <w:rFonts w:ascii="Traditional Arabic" w:hAnsi="Traditional Arabic" w:cs="Traditional Arabic"/>
          <w:rtl/>
        </w:rPr>
        <w:t>التعامل محليا مع ال</w:t>
      </w:r>
      <w:r w:rsidRPr="00CF4B58">
        <w:rPr>
          <w:rFonts w:ascii="Traditional Arabic" w:hAnsi="Traditional Arabic" w:cs="Traditional Arabic"/>
          <w:rtl/>
        </w:rPr>
        <w:t xml:space="preserve">مخاوف </w:t>
      </w:r>
      <w:r w:rsidR="00980FCE" w:rsidRPr="00CF4B58">
        <w:rPr>
          <w:rFonts w:ascii="Traditional Arabic" w:hAnsi="Traditional Arabic" w:cs="Traditional Arabic"/>
          <w:rtl/>
        </w:rPr>
        <w:t>ال</w:t>
      </w:r>
      <w:r w:rsidRPr="00CF4B58">
        <w:rPr>
          <w:rFonts w:ascii="Traditional Arabic" w:hAnsi="Traditional Arabic" w:cs="Traditional Arabic"/>
          <w:rtl/>
        </w:rPr>
        <w:t xml:space="preserve">أمنية </w:t>
      </w:r>
      <w:r w:rsidR="00980FCE" w:rsidRPr="00CF4B58">
        <w:rPr>
          <w:rFonts w:ascii="Traditional Arabic" w:hAnsi="Traditional Arabic" w:cs="Traditional Arabic"/>
          <w:rtl/>
        </w:rPr>
        <w:t>الخاصة بها</w:t>
      </w:r>
      <w:r w:rsidRPr="00CF4B58">
        <w:rPr>
          <w:rFonts w:ascii="Traditional Arabic" w:hAnsi="Traditional Arabic" w:cs="Traditional Arabic"/>
          <w:rtl/>
        </w:rPr>
        <w:t xml:space="preserve"> من قبل الشرطة و</w:t>
      </w:r>
      <w:r w:rsidR="00980FCE" w:rsidRPr="00CF4B58">
        <w:rPr>
          <w:rFonts w:ascii="Traditional Arabic" w:hAnsi="Traditional Arabic" w:cs="Traditional Arabic"/>
          <w:rtl/>
        </w:rPr>
        <w:t xml:space="preserve">غيرهم من </w:t>
      </w:r>
      <w:r w:rsidRPr="00CF4B58">
        <w:rPr>
          <w:rFonts w:ascii="Traditional Arabic" w:hAnsi="Traditional Arabic" w:cs="Traditional Arabic"/>
          <w:rtl/>
        </w:rPr>
        <w:t>مقدمي</w:t>
      </w:r>
      <w:r w:rsidR="005262B6">
        <w:rPr>
          <w:rFonts w:ascii="Traditional Arabic" w:hAnsi="Traditional Arabic" w:cs="Traditional Arabic" w:hint="cs"/>
          <w:rtl/>
        </w:rPr>
        <w:t xml:space="preserve"> الخدمات</w:t>
      </w:r>
      <w:r w:rsidRPr="00CF4B58">
        <w:rPr>
          <w:rFonts w:ascii="Traditional Arabic" w:hAnsi="Traditional Arabic" w:cs="Traditional Arabic"/>
          <w:rtl/>
        </w:rPr>
        <w:t xml:space="preserve"> الأمن</w:t>
      </w:r>
      <w:r w:rsidR="005262B6">
        <w:rPr>
          <w:rFonts w:ascii="Traditional Arabic" w:hAnsi="Traditional Arabic" w:cs="Traditional Arabic" w:hint="cs"/>
          <w:rtl/>
        </w:rPr>
        <w:t>ية.</w:t>
      </w:r>
    </w:p>
    <w:p w:rsidR="003E4A5E" w:rsidRPr="00CF4B58" w:rsidRDefault="003E4A5E" w:rsidP="00980FCE">
      <w:pPr>
        <w:pStyle w:val="ListParagraph"/>
        <w:numPr>
          <w:ilvl w:val="0"/>
          <w:numId w:val="1"/>
        </w:num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 xml:space="preserve">دور المرأة في التصدي للعنف </w:t>
      </w:r>
      <w:r w:rsidR="00980FCE" w:rsidRPr="00CF4B58">
        <w:rPr>
          <w:rFonts w:ascii="Traditional Arabic" w:hAnsi="Traditional Arabic" w:cs="Traditional Arabic"/>
          <w:rtl/>
        </w:rPr>
        <w:t>الموجه ل</w:t>
      </w:r>
      <w:r w:rsidRPr="00CF4B58">
        <w:rPr>
          <w:rFonts w:ascii="Traditional Arabic" w:hAnsi="Traditional Arabic" w:cs="Traditional Arabic"/>
          <w:rtl/>
        </w:rPr>
        <w:t xml:space="preserve">لمرأة وتغيير </w:t>
      </w:r>
      <w:r w:rsidR="00980FCE" w:rsidRPr="00CF4B58">
        <w:rPr>
          <w:rFonts w:ascii="Traditional Arabic" w:hAnsi="Traditional Arabic" w:cs="Traditional Arabic"/>
          <w:rtl/>
        </w:rPr>
        <w:t>الآراء</w:t>
      </w:r>
      <w:r w:rsidRPr="00CF4B58">
        <w:rPr>
          <w:rFonts w:ascii="Traditional Arabic" w:hAnsi="Traditional Arabic" w:cs="Traditional Arabic"/>
          <w:rtl/>
        </w:rPr>
        <w:t xml:space="preserve"> والسلوكيات ومكافحة</w:t>
      </w:r>
      <w:r w:rsidR="00980FCE" w:rsidRPr="00CF4B58">
        <w:rPr>
          <w:rFonts w:ascii="Traditional Arabic" w:hAnsi="Traditional Arabic" w:cs="Traditional Arabic"/>
          <w:rtl/>
        </w:rPr>
        <w:t xml:space="preserve"> التشهير و</w:t>
      </w:r>
      <w:r w:rsidRPr="00CF4B58">
        <w:rPr>
          <w:rFonts w:ascii="Traditional Arabic" w:hAnsi="Traditional Arabic" w:cs="Traditional Arabic"/>
          <w:rtl/>
        </w:rPr>
        <w:t>الشائعات السلبية</w:t>
      </w:r>
      <w:r w:rsidR="005262B6">
        <w:rPr>
          <w:rFonts w:ascii="Traditional Arabic" w:hAnsi="Traditional Arabic" w:cs="Traditional Arabic" w:hint="cs"/>
          <w:rtl/>
        </w:rPr>
        <w:t>.</w:t>
      </w:r>
    </w:p>
    <w:p w:rsidR="00D016EB" w:rsidRPr="00CF4B58" w:rsidRDefault="003E4A5E" w:rsidP="00215C4E">
      <w:pPr>
        <w:pStyle w:val="ListParagraph"/>
        <w:numPr>
          <w:ilvl w:val="0"/>
          <w:numId w:val="1"/>
        </w:num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 xml:space="preserve">دور المرأة في تغيير </w:t>
      </w:r>
      <w:r w:rsidR="00601239" w:rsidRPr="00CF4B58">
        <w:rPr>
          <w:rFonts w:ascii="Traditional Arabic" w:hAnsi="Traditional Arabic" w:cs="Traditional Arabic"/>
          <w:rtl/>
        </w:rPr>
        <w:t>إدراك</w:t>
      </w:r>
      <w:r w:rsidRPr="00CF4B58">
        <w:rPr>
          <w:rFonts w:ascii="Traditional Arabic" w:hAnsi="Traditional Arabic" w:cs="Traditional Arabic"/>
          <w:rtl/>
        </w:rPr>
        <w:t xml:space="preserve"> المجتمع</w:t>
      </w:r>
      <w:r w:rsidR="00601239" w:rsidRPr="00CF4B58">
        <w:rPr>
          <w:rFonts w:ascii="Traditional Arabic" w:hAnsi="Traditional Arabic" w:cs="Traditional Arabic"/>
          <w:rtl/>
        </w:rPr>
        <w:t xml:space="preserve"> للمسائل</w:t>
      </w:r>
      <w:r w:rsidRPr="00CF4B58">
        <w:rPr>
          <w:rFonts w:ascii="Traditional Arabic" w:hAnsi="Traditional Arabic" w:cs="Traditional Arabic"/>
          <w:rtl/>
        </w:rPr>
        <w:t xml:space="preserve"> الأمنية (</w:t>
      </w:r>
      <w:r w:rsidR="00601239" w:rsidRPr="00CF4B58">
        <w:rPr>
          <w:rFonts w:ascii="Traditional Arabic" w:hAnsi="Traditional Arabic" w:cs="Traditional Arabic"/>
          <w:rtl/>
        </w:rPr>
        <w:t>أمن الناس</w:t>
      </w:r>
      <w:r w:rsidRPr="00CF4B58">
        <w:rPr>
          <w:rFonts w:ascii="Traditional Arabic" w:hAnsi="Traditional Arabic" w:cs="Traditional Arabic"/>
          <w:rtl/>
        </w:rPr>
        <w:t xml:space="preserve"> مقابل الأمن ال</w:t>
      </w:r>
      <w:r w:rsidR="00601239" w:rsidRPr="00CF4B58">
        <w:rPr>
          <w:rFonts w:ascii="Traditional Arabic" w:hAnsi="Traditional Arabic" w:cs="Traditional Arabic"/>
          <w:rtl/>
        </w:rPr>
        <w:t>وطن</w:t>
      </w:r>
      <w:r w:rsidRPr="00CF4B58">
        <w:rPr>
          <w:rFonts w:ascii="Traditional Arabic" w:hAnsi="Traditional Arabic" w:cs="Traditional Arabic"/>
          <w:rtl/>
        </w:rPr>
        <w:t>ي، أمن المجتمع</w:t>
      </w:r>
      <w:r w:rsidR="00BA19F9" w:rsidRPr="00CF4B58">
        <w:rPr>
          <w:rFonts w:ascii="Traditional Arabic" w:hAnsi="Traditional Arabic" w:cs="Traditional Arabic"/>
          <w:rtl/>
        </w:rPr>
        <w:t>)</w:t>
      </w:r>
      <w:r w:rsidR="005262B6">
        <w:rPr>
          <w:rFonts w:ascii="Traditional Arabic" w:hAnsi="Traditional Arabic" w:cs="Traditional Arabic" w:hint="cs"/>
          <w:rtl/>
        </w:rPr>
        <w:t>.</w:t>
      </w:r>
    </w:p>
    <w:p w:rsidR="00F31AAD" w:rsidRPr="00CF4B58" w:rsidRDefault="00F31AAD" w:rsidP="00F40F41">
      <w:pPr>
        <w:bidi/>
        <w:spacing w:after="0"/>
        <w:rPr>
          <w:rFonts w:ascii="Traditional Arabic" w:hAnsi="Traditional Arabic" w:cs="Traditional Arabic"/>
        </w:rPr>
      </w:pPr>
    </w:p>
    <w:p w:rsidR="00645659" w:rsidRPr="00CF4B58" w:rsidRDefault="00601239" w:rsidP="00601239">
      <w:pP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 xml:space="preserve">لطلب المشاركة في المؤتمر يرجى تعبئة الاستمارة أدناه باللغة العربية أو الإنكليزية وإرسالها في موعد أقصاه </w:t>
      </w:r>
      <w:r w:rsidRPr="00CF4B58">
        <w:rPr>
          <w:rFonts w:ascii="Traditional Arabic" w:hAnsi="Traditional Arabic" w:cs="Traditional Arabic"/>
          <w:b/>
          <w:bCs/>
          <w:rtl/>
        </w:rPr>
        <w:t>الأحد 12 يناير/كانون الأول 2014</w:t>
      </w:r>
      <w:r w:rsidRPr="00CF4B58">
        <w:rPr>
          <w:rFonts w:ascii="Traditional Arabic" w:hAnsi="Traditional Arabic" w:cs="Traditional Arabic"/>
          <w:rtl/>
        </w:rPr>
        <w:t xml:space="preserve"> إلى العنوان التالي </w:t>
      </w:r>
      <w:hyperlink r:id="rId8" w:history="1">
        <w:r w:rsidR="00645659" w:rsidRPr="00CF4B58">
          <w:rPr>
            <w:rStyle w:val="Hyperlink"/>
            <w:rFonts w:ascii="Traditional Arabic" w:hAnsi="Traditional Arabic" w:cs="Traditional Arabic"/>
          </w:rPr>
          <w:t>jrogers@saferworld.org.uk</w:t>
        </w:r>
      </w:hyperlink>
      <w:r w:rsidR="00645659" w:rsidRPr="00CF4B58">
        <w:rPr>
          <w:rFonts w:ascii="Traditional Arabic" w:hAnsi="Traditional Arabic" w:cs="Traditional Arabic"/>
        </w:rPr>
        <w:t>.</w:t>
      </w:r>
      <w:r w:rsidR="005262B6">
        <w:rPr>
          <w:rFonts w:ascii="Traditional Arabic" w:hAnsi="Traditional Arabic" w:cs="Traditional Arabic" w:hint="cs"/>
          <w:rtl/>
        </w:rPr>
        <w:br/>
      </w:r>
      <w:r w:rsidR="005262B6">
        <w:rPr>
          <w:rFonts w:ascii="Traditional Arabic" w:hAnsi="Traditional Arabic" w:cs="Traditional Arabic" w:hint="cs"/>
          <w:rtl/>
        </w:rPr>
        <w:br/>
      </w:r>
      <w:r w:rsidR="005262B6">
        <w:rPr>
          <w:rFonts w:ascii="Traditional Arabic" w:hAnsi="Traditional Arabic" w:cs="Traditional Arabic" w:hint="cs"/>
          <w:rtl/>
        </w:rPr>
        <w:lastRenderedPageBreak/>
        <w:br/>
      </w:r>
      <w:r w:rsidR="005262B6">
        <w:rPr>
          <w:rFonts w:ascii="Traditional Arabic" w:hAnsi="Traditional Arabic" w:cs="Traditional Arabic" w:hint="cs"/>
          <w:rtl/>
        </w:rPr>
        <w:br/>
      </w:r>
    </w:p>
    <w:p w:rsidR="00645659" w:rsidRPr="00CF4B58" w:rsidRDefault="00645659" w:rsidP="00F40F41">
      <w:pP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601239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الاسم</w:t>
      </w:r>
      <w:r w:rsidR="00F31AAD" w:rsidRPr="00CF4B58">
        <w:rPr>
          <w:rFonts w:ascii="Traditional Arabic" w:hAnsi="Traditional Arabic" w:cs="Traditional Arabic"/>
        </w:rPr>
        <w:t>:</w:t>
      </w:r>
    </w:p>
    <w:p w:rsidR="00F31AAD" w:rsidRPr="00CF4B58" w:rsidRDefault="00601239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تاريخ الميلاد</w:t>
      </w:r>
      <w:r w:rsidR="00F31AAD" w:rsidRPr="00CF4B58">
        <w:rPr>
          <w:rFonts w:ascii="Traditional Arabic" w:hAnsi="Traditional Arabic" w:cs="Traditional Arabic"/>
        </w:rPr>
        <w:t>:</w:t>
      </w:r>
    </w:p>
    <w:p w:rsidR="00F31AAD" w:rsidRPr="00CF4B58" w:rsidRDefault="00601239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الجنسية</w:t>
      </w:r>
      <w:r w:rsidR="00F31AAD" w:rsidRPr="00CF4B58">
        <w:rPr>
          <w:rFonts w:ascii="Traditional Arabic" w:hAnsi="Traditional Arabic" w:cs="Traditional Arabic"/>
        </w:rPr>
        <w:t>:</w:t>
      </w:r>
    </w:p>
    <w:p w:rsidR="00F31AAD" w:rsidRPr="00CF4B58" w:rsidRDefault="009B3E2C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ال</w:t>
      </w:r>
      <w:r w:rsidR="00601239" w:rsidRPr="00CF4B58">
        <w:rPr>
          <w:rFonts w:ascii="Traditional Arabic" w:hAnsi="Traditional Arabic" w:cs="Traditional Arabic"/>
          <w:rtl/>
        </w:rPr>
        <w:t>منظمة</w:t>
      </w:r>
      <w:r w:rsidR="00F31AAD" w:rsidRPr="00CF4B58">
        <w:rPr>
          <w:rFonts w:ascii="Traditional Arabic" w:hAnsi="Traditional Arabic" w:cs="Traditional Arabic"/>
        </w:rPr>
        <w:t>:</w:t>
      </w:r>
    </w:p>
    <w:p w:rsidR="00F6625A" w:rsidRPr="00CF4B58" w:rsidRDefault="00F6625A" w:rsidP="00F40F41">
      <w:pPr>
        <w:bidi/>
        <w:spacing w:after="0"/>
        <w:ind w:left="360"/>
        <w:rPr>
          <w:rFonts w:ascii="Traditional Arabic" w:hAnsi="Traditional Arabic" w:cs="Traditional Arabic"/>
        </w:rPr>
      </w:pPr>
    </w:p>
    <w:p w:rsidR="00645659" w:rsidRPr="00CF4B58" w:rsidRDefault="009B3E2C" w:rsidP="009B3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هل شاركت في</w:t>
      </w:r>
      <w:r w:rsidR="005262B6">
        <w:rPr>
          <w:rFonts w:ascii="Traditional Arabic" w:hAnsi="Traditional Arabic" w:cs="Traditional Arabic" w:hint="cs"/>
          <w:rtl/>
        </w:rPr>
        <w:t xml:space="preserve"> أي من</w:t>
      </w:r>
      <w:r w:rsidRPr="00CF4B58">
        <w:rPr>
          <w:rFonts w:ascii="Traditional Arabic" w:hAnsi="Traditional Arabic" w:cs="Traditional Arabic"/>
          <w:rtl/>
        </w:rPr>
        <w:t xml:space="preserve"> الفعاليات السا</w:t>
      </w:r>
      <w:r w:rsidR="00051D0A">
        <w:rPr>
          <w:rFonts w:ascii="Traditional Arabic" w:hAnsi="Traditional Arabic" w:cs="Traditional Arabic"/>
          <w:rtl/>
        </w:rPr>
        <w:t>بقة لهذا المشروع؟ إذا كان</w:t>
      </w:r>
      <w:r w:rsidR="00051D0A">
        <w:rPr>
          <w:rFonts w:ascii="Traditional Arabic" w:hAnsi="Traditional Arabic" w:cs="Traditional Arabic" w:hint="cs"/>
          <w:rtl/>
        </w:rPr>
        <w:t xml:space="preserve">ت الإجابة </w:t>
      </w:r>
      <w:r w:rsidRPr="00CF4B58">
        <w:rPr>
          <w:rFonts w:ascii="Traditional Arabic" w:hAnsi="Traditional Arabic" w:cs="Traditional Arabic"/>
          <w:rtl/>
        </w:rPr>
        <w:t>نعم يرجى كتابة الفعاليات التي شاركت فيها؟</w:t>
      </w:r>
    </w:p>
    <w:p w:rsidR="00645659" w:rsidRPr="00CF4B58" w:rsidRDefault="00645659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645659" w:rsidRPr="00CF4B58" w:rsidRDefault="00645659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645659" w:rsidRPr="00CF4B58" w:rsidRDefault="00645659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645659" w:rsidRPr="00CF4B58" w:rsidRDefault="00645659" w:rsidP="00F40F41">
      <w:pPr>
        <w:bidi/>
        <w:spacing w:after="0"/>
        <w:ind w:left="360"/>
        <w:rPr>
          <w:rFonts w:ascii="Traditional Arabic" w:hAnsi="Traditional Arabic" w:cs="Traditional Arabic"/>
        </w:rPr>
      </w:pPr>
    </w:p>
    <w:p w:rsidR="00EB51C1" w:rsidRPr="00CF4B58" w:rsidRDefault="009B3E2C" w:rsidP="00D01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 xml:space="preserve">هل "دور المرأة في تحسين الأمن" </w:t>
      </w:r>
      <w:r w:rsidR="00A0596C" w:rsidRPr="00CF4B58">
        <w:rPr>
          <w:rFonts w:ascii="Traditional Arabic" w:hAnsi="Traditional Arabic" w:cs="Traditional Arabic"/>
          <w:rtl/>
        </w:rPr>
        <w:t>قضية هامة</w:t>
      </w:r>
      <w:r w:rsidRPr="00CF4B58">
        <w:rPr>
          <w:rFonts w:ascii="Traditional Arabic" w:hAnsi="Traditional Arabic" w:cs="Traditional Arabic"/>
          <w:rtl/>
        </w:rPr>
        <w:t xml:space="preserve"> في رأيك؟ ولماذا؟</w:t>
      </w: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D26E3B" w:rsidRPr="00CF4B58" w:rsidRDefault="00D26E3B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CC0BB8" w:rsidRPr="00CF4B58" w:rsidRDefault="00CC0BB8" w:rsidP="00F40F41">
      <w:pPr>
        <w:bidi/>
        <w:spacing w:after="0"/>
        <w:rPr>
          <w:rFonts w:ascii="Traditional Arabic" w:hAnsi="Traditional Arabic" w:cs="Traditional Arabic"/>
        </w:rPr>
      </w:pPr>
    </w:p>
    <w:p w:rsidR="00EB51C1" w:rsidRPr="00CF4B58" w:rsidRDefault="005262B6" w:rsidP="0052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>ضمن قائمة الموضوعات الفرعية أعلاه، حدد ثلاث موضوعات فرعية تود مناقشتها بحسب الأهمية: ( يمكنك إضافة أي موضوعات أخرى متعلقة بالأمن و السلامة تود مناقشتها في المؤتمر)</w:t>
      </w:r>
    </w:p>
    <w:p w:rsidR="00A0596C" w:rsidRPr="00CF4B58" w:rsidRDefault="00A0596C" w:rsidP="00A0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1)</w:t>
      </w:r>
    </w:p>
    <w:p w:rsidR="00A0596C" w:rsidRPr="00CF4B58" w:rsidRDefault="00A0596C" w:rsidP="00A0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A0596C" w:rsidRPr="00CF4B58" w:rsidRDefault="00A0596C" w:rsidP="00A0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 w:rsidRPr="00CF4B58">
        <w:rPr>
          <w:rFonts w:ascii="Traditional Arabic" w:hAnsi="Traditional Arabic" w:cs="Traditional Arabic"/>
          <w:rtl/>
        </w:rPr>
        <w:t>2)</w:t>
      </w:r>
    </w:p>
    <w:p w:rsidR="00A0596C" w:rsidRPr="00CF4B58" w:rsidRDefault="00A0596C" w:rsidP="00A0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A0596C" w:rsidP="00A0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  <w:sz w:val="12"/>
          <w:szCs w:val="12"/>
        </w:rPr>
      </w:pPr>
      <w:r w:rsidRPr="00CF4B58">
        <w:rPr>
          <w:rFonts w:ascii="Traditional Arabic" w:hAnsi="Traditional Arabic" w:cs="Traditional Arabic"/>
          <w:rtl/>
        </w:rPr>
        <w:t>3)</w:t>
      </w:r>
      <w:r w:rsidR="005262B6">
        <w:rPr>
          <w:rFonts w:ascii="Traditional Arabic" w:hAnsi="Traditional Arabic" w:cs="Traditional Arabic" w:hint="cs"/>
          <w:rtl/>
        </w:rPr>
        <w:br/>
      </w:r>
    </w:p>
    <w:p w:rsidR="007451D5" w:rsidRDefault="007451D5" w:rsidP="00F40F41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7451D5" w:rsidRDefault="007451D5" w:rsidP="007451D5">
      <w:pPr>
        <w:bidi/>
        <w:spacing w:after="0"/>
        <w:rPr>
          <w:rFonts w:ascii="Traditional Arabic" w:hAnsi="Traditional Arabic" w:cs="Traditional Arabic"/>
          <w:rtl/>
        </w:rPr>
      </w:pPr>
    </w:p>
    <w:p w:rsidR="00EB51C1" w:rsidRPr="00CF4B58" w:rsidRDefault="007451D5" w:rsidP="007451D5">
      <w:pPr>
        <w:bidi/>
        <w:spacing w:after="0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ab/>
      </w:r>
    </w:p>
    <w:p w:rsidR="00EB51C1" w:rsidRPr="00CF4B58" w:rsidRDefault="005262B6" w:rsidP="0052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>هل سبق لك المشاركة في أي عمل أو نشاط متعلق بقضايا أمن و سلامة المرأة؟ في حال الإجابة بنعم بالرجاء ذكر هذه الأعمال.</w:t>
      </w:r>
      <w:r>
        <w:rPr>
          <w:rFonts w:ascii="Traditional Arabic" w:hAnsi="Traditional Arabic" w:cs="Traditional Arabic" w:hint="cs"/>
          <w:rtl/>
        </w:rPr>
        <w:br/>
      </w:r>
    </w:p>
    <w:p w:rsidR="00EB51C1" w:rsidRPr="00CF4B58" w:rsidRDefault="00EB51C1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p w:rsidR="00F31AAD" w:rsidRPr="00CF4B58" w:rsidRDefault="00F31AAD" w:rsidP="00F4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Traditional Arabic" w:hAnsi="Traditional Arabic" w:cs="Traditional Arabic"/>
        </w:rPr>
      </w:pPr>
    </w:p>
    <w:tbl>
      <w:tblPr>
        <w:tblStyle w:val="TableGrid"/>
        <w:tblpPr w:leftFromText="180" w:rightFromText="180" w:vertAnchor="text" w:horzAnchor="margin" w:tblpY="483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7451D5" w:rsidTr="007451D5">
        <w:tc>
          <w:tcPr>
            <w:tcW w:w="9242" w:type="dxa"/>
          </w:tcPr>
          <w:p w:rsidR="007451D5" w:rsidRDefault="007451D5" w:rsidP="007451D5">
            <w:pPr>
              <w:bidi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بالرجاء تحديد ثلاث نقاط رئيسية  تذكر فيها لماذا تعتقد أنه يجب علينا اختيارك للمشاركة في المؤتمر: </w:t>
            </w:r>
          </w:p>
          <w:p w:rsidR="007451D5" w:rsidRDefault="007451D5" w:rsidP="007451D5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</w:t>
            </w:r>
          </w:p>
          <w:p w:rsidR="007451D5" w:rsidRDefault="007451D5" w:rsidP="007451D5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</w:t>
            </w:r>
          </w:p>
          <w:p w:rsidR="007451D5" w:rsidRDefault="009C7DAB" w:rsidP="007451D5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</w:t>
            </w:r>
          </w:p>
          <w:p w:rsidR="009C7DAB" w:rsidRPr="007451D5" w:rsidRDefault="009C7DAB" w:rsidP="009C7DAB">
            <w:pPr>
              <w:pStyle w:val="ListParagraph"/>
              <w:bidi/>
              <w:rPr>
                <w:rFonts w:ascii="Traditional Arabic" w:hAnsi="Traditional Arabic" w:cs="Traditional Arabic"/>
                <w:rtl/>
              </w:rPr>
            </w:pPr>
          </w:p>
        </w:tc>
      </w:tr>
    </w:tbl>
    <w:p w:rsidR="009C7DAB" w:rsidRDefault="009C7DAB" w:rsidP="00F40F41">
      <w:pPr>
        <w:bidi/>
        <w:spacing w:after="0"/>
        <w:rPr>
          <w:rFonts w:ascii="Traditional Arabic" w:hAnsi="Traditional Arabic" w:cs="Traditional Arabic"/>
        </w:rPr>
      </w:pPr>
    </w:p>
    <w:p w:rsidR="009C7DAB" w:rsidRPr="009C7DAB" w:rsidRDefault="009C7DAB" w:rsidP="009C7DAB">
      <w:pPr>
        <w:bidi/>
        <w:rPr>
          <w:rFonts w:ascii="Traditional Arabic" w:hAnsi="Traditional Arabic" w:cs="Traditional Arabic"/>
        </w:rPr>
      </w:pPr>
    </w:p>
    <w:p w:rsidR="009C7DAB" w:rsidRPr="009C7DAB" w:rsidRDefault="009C7DAB" w:rsidP="009C7DAB">
      <w:pPr>
        <w:bidi/>
        <w:rPr>
          <w:rFonts w:ascii="Traditional Arabic" w:hAnsi="Traditional Arabic" w:cs="Traditional Arabic"/>
        </w:rPr>
      </w:pPr>
    </w:p>
    <w:p w:rsidR="009C7DAB" w:rsidRPr="009C7DAB" w:rsidRDefault="009C7DAB" w:rsidP="009C7DAB">
      <w:pPr>
        <w:tabs>
          <w:tab w:val="left" w:pos="2481"/>
        </w:tabs>
        <w:bidi/>
        <w:jc w:val="center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>تمنياتنا لكم بالتوفيق،،،</w:t>
      </w:r>
    </w:p>
    <w:p w:rsidR="009C7DAB" w:rsidRPr="009C7DAB" w:rsidRDefault="009C7DAB" w:rsidP="009C7DAB">
      <w:pPr>
        <w:bidi/>
        <w:rPr>
          <w:rFonts w:ascii="Traditional Arabic" w:hAnsi="Traditional Arabic" w:cs="Traditional Arabic"/>
        </w:rPr>
      </w:pPr>
    </w:p>
    <w:p w:rsidR="00555DCC" w:rsidRPr="009C7DAB" w:rsidRDefault="00555DCC" w:rsidP="009C7DAB">
      <w:pPr>
        <w:bidi/>
        <w:rPr>
          <w:rFonts w:ascii="Traditional Arabic" w:hAnsi="Traditional Arabic" w:cs="Traditional Arabic"/>
        </w:rPr>
      </w:pPr>
    </w:p>
    <w:sectPr w:rsidR="00555DCC" w:rsidRPr="009C7D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FD" w:rsidRDefault="007C00FD" w:rsidP="00DB080B">
      <w:pPr>
        <w:spacing w:after="0" w:line="240" w:lineRule="auto"/>
      </w:pPr>
      <w:r>
        <w:separator/>
      </w:r>
    </w:p>
  </w:endnote>
  <w:endnote w:type="continuationSeparator" w:id="0">
    <w:p w:rsidR="007C00FD" w:rsidRDefault="007C00FD" w:rsidP="00DB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FD" w:rsidRDefault="007C00FD" w:rsidP="00DB080B">
      <w:pPr>
        <w:spacing w:after="0" w:line="240" w:lineRule="auto"/>
      </w:pPr>
      <w:r>
        <w:separator/>
      </w:r>
    </w:p>
  </w:footnote>
  <w:footnote w:type="continuationSeparator" w:id="0">
    <w:p w:rsidR="007C00FD" w:rsidRDefault="007C00FD" w:rsidP="00DB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0B" w:rsidRDefault="00DB080B" w:rsidP="00DB080B">
    <w:pPr>
      <w:pStyle w:val="Header"/>
      <w:jc w:val="center"/>
    </w:pPr>
    <w:r>
      <w:rPr>
        <w:noProof/>
        <w:lang w:val="en-US"/>
      </w:rPr>
      <w:drawing>
        <wp:inline distT="0" distB="0" distL="0" distR="0" wp14:anchorId="60FBEB29" wp14:editId="3B7977BC">
          <wp:extent cx="1170305" cy="6769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CFB"/>
    <w:multiLevelType w:val="hybridMultilevel"/>
    <w:tmpl w:val="2E96B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6974"/>
    <w:multiLevelType w:val="hybridMultilevel"/>
    <w:tmpl w:val="8F4A7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607C2"/>
    <w:multiLevelType w:val="hybridMultilevel"/>
    <w:tmpl w:val="9A1E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841C0"/>
    <w:multiLevelType w:val="hybridMultilevel"/>
    <w:tmpl w:val="5630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CC"/>
    <w:rsid w:val="00051D0A"/>
    <w:rsid w:val="00091443"/>
    <w:rsid w:val="000F55CD"/>
    <w:rsid w:val="00215C4E"/>
    <w:rsid w:val="00234B71"/>
    <w:rsid w:val="002A0B58"/>
    <w:rsid w:val="002A297B"/>
    <w:rsid w:val="002A7131"/>
    <w:rsid w:val="002E27F4"/>
    <w:rsid w:val="00334EE7"/>
    <w:rsid w:val="003E4A5E"/>
    <w:rsid w:val="003F7A34"/>
    <w:rsid w:val="004B728E"/>
    <w:rsid w:val="005262B6"/>
    <w:rsid w:val="00545B66"/>
    <w:rsid w:val="00555DCC"/>
    <w:rsid w:val="00601239"/>
    <w:rsid w:val="00645659"/>
    <w:rsid w:val="00693267"/>
    <w:rsid w:val="006A7EA2"/>
    <w:rsid w:val="007451D5"/>
    <w:rsid w:val="007C00FD"/>
    <w:rsid w:val="00806DAB"/>
    <w:rsid w:val="00900EE0"/>
    <w:rsid w:val="00980FCE"/>
    <w:rsid w:val="009B3E2C"/>
    <w:rsid w:val="009C7DAB"/>
    <w:rsid w:val="00A0596C"/>
    <w:rsid w:val="00A46D8C"/>
    <w:rsid w:val="00AD3B32"/>
    <w:rsid w:val="00B051C8"/>
    <w:rsid w:val="00BA19F9"/>
    <w:rsid w:val="00C927B7"/>
    <w:rsid w:val="00CC0BB8"/>
    <w:rsid w:val="00CF4B58"/>
    <w:rsid w:val="00D016EB"/>
    <w:rsid w:val="00D26E3B"/>
    <w:rsid w:val="00DB080B"/>
    <w:rsid w:val="00EB51C1"/>
    <w:rsid w:val="00EC665C"/>
    <w:rsid w:val="00F31AAD"/>
    <w:rsid w:val="00F40F41"/>
    <w:rsid w:val="00F6625A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6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B"/>
  </w:style>
  <w:style w:type="paragraph" w:styleId="Footer">
    <w:name w:val="footer"/>
    <w:basedOn w:val="Normal"/>
    <w:link w:val="FooterChar"/>
    <w:uiPriority w:val="99"/>
    <w:unhideWhenUsed/>
    <w:rsid w:val="00DB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B"/>
  </w:style>
  <w:style w:type="paragraph" w:styleId="BalloonText">
    <w:name w:val="Balloon Text"/>
    <w:basedOn w:val="Normal"/>
    <w:link w:val="BalloonTextChar"/>
    <w:uiPriority w:val="99"/>
    <w:semiHidden/>
    <w:unhideWhenUsed/>
    <w:rsid w:val="00DB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4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6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B"/>
  </w:style>
  <w:style w:type="paragraph" w:styleId="Footer">
    <w:name w:val="footer"/>
    <w:basedOn w:val="Normal"/>
    <w:link w:val="FooterChar"/>
    <w:uiPriority w:val="99"/>
    <w:unhideWhenUsed/>
    <w:rsid w:val="00DB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B"/>
  </w:style>
  <w:style w:type="paragraph" w:styleId="BalloonText">
    <w:name w:val="Balloon Text"/>
    <w:basedOn w:val="Normal"/>
    <w:link w:val="BalloonTextChar"/>
    <w:uiPriority w:val="99"/>
    <w:semiHidden/>
    <w:unhideWhenUsed/>
    <w:rsid w:val="00DB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4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gers@saferworld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Rogers</dc:creator>
  <cp:lastModifiedBy>DGGUser</cp:lastModifiedBy>
  <cp:revision>2</cp:revision>
  <dcterms:created xsi:type="dcterms:W3CDTF">2014-01-14T18:59:00Z</dcterms:created>
  <dcterms:modified xsi:type="dcterms:W3CDTF">2014-01-14T18:59:00Z</dcterms:modified>
</cp:coreProperties>
</file>